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A6F744" w14:textId="77777777" w:rsidR="00BB0423" w:rsidRPr="00BB0423" w:rsidRDefault="0037099F" w:rsidP="006C4EEA">
      <w:pPr>
        <w:ind w:hanging="709"/>
        <w:rPr>
          <w:b/>
        </w:rPr>
      </w:pPr>
      <w:r>
        <w:rPr>
          <w:noProof/>
          <w:sz w:val="20"/>
          <w:lang w:eastAsia="en-GB"/>
        </w:rPr>
        <mc:AlternateContent>
          <mc:Choice Requires="wps">
            <w:drawing>
              <wp:anchor distT="0" distB="0" distL="114300" distR="114300" simplePos="0" relativeHeight="251659264" behindDoc="0" locked="0" layoutInCell="1" allowOverlap="1" wp14:anchorId="21A6F765" wp14:editId="21A6F766">
                <wp:simplePos x="0" y="0"/>
                <wp:positionH relativeFrom="column">
                  <wp:posOffset>1398905</wp:posOffset>
                </wp:positionH>
                <wp:positionV relativeFrom="paragraph">
                  <wp:posOffset>226060</wp:posOffset>
                </wp:positionV>
                <wp:extent cx="3200400" cy="247650"/>
                <wp:effectExtent l="38100" t="38100" r="76200" b="133350"/>
                <wp:wrapNone/>
                <wp:docPr id="1" name="Straight Arrow Connector 1"/>
                <wp:cNvGraphicFramePr/>
                <a:graphic xmlns:a="http://schemas.openxmlformats.org/drawingml/2006/main">
                  <a:graphicData uri="http://schemas.microsoft.com/office/word/2010/wordprocessingShape">
                    <wps:wsp>
                      <wps:cNvCnPr/>
                      <wps:spPr>
                        <a:xfrm>
                          <a:off x="0" y="0"/>
                          <a:ext cx="3200400" cy="24765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w14:anchorId="51F8D628" id="_x0000_t32" coordsize="21600,21600" o:spt="32" o:oned="t" path="m,l21600,21600e" filled="f">
                <v:path arrowok="t" fillok="f" o:connecttype="none"/>
                <o:lock v:ext="edit" shapetype="t"/>
              </v:shapetype>
              <v:shape id="Straight Arrow Connector 1" o:spid="_x0000_s1026" type="#_x0000_t32" style="position:absolute;margin-left:110.15pt;margin-top:17.8pt;width:252pt;height:19.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" strokecolor="black [3200]" strokeweight="2pt">
                <v:stroke endarrow="open"/>
                <v:shadow on="t" color="black" opacity="24903f" origin=",.5" offset="0,.55556mm"/>
              </v:shape>
            </w:pict>
          </mc:Fallback>
        </mc:AlternateContent>
      </w:r>
      <w:r>
        <w:rPr>
          <w:noProof/>
          <w:lang w:eastAsia="en-GB"/>
        </w:rPr>
        <w:drawing>
          <wp:anchor distT="0" distB="0" distL="114300" distR="114300" simplePos="0" relativeHeight="251658240" behindDoc="0" locked="0" layoutInCell="1" allowOverlap="1" wp14:anchorId="21A6F767" wp14:editId="21A6F768">
            <wp:simplePos x="914400" y="1609725"/>
            <wp:positionH relativeFrom="margin">
              <wp:align>right</wp:align>
            </wp:positionH>
            <wp:positionV relativeFrom="margin">
              <wp:align>top</wp:align>
            </wp:positionV>
            <wp:extent cx="2226310" cy="2207260"/>
            <wp:effectExtent l="0" t="0" r="2540" b="2540"/>
            <wp:wrapSquare wrapText="bothSides"/>
            <wp:docPr id="2" name="Picture 2" descr="C:\Users\Antony\Desktop\MM H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tony\Desktop\MM HP.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26056" cy="22075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0423" w:rsidRPr="00BB0423">
        <w:rPr>
          <w:b/>
        </w:rPr>
        <w:t>Postal Address:</w:t>
      </w:r>
    </w:p>
    <w:p w14:paraId="21A6F745" w14:textId="77777777" w:rsidR="00BB0423" w:rsidRPr="005F6182" w:rsidRDefault="00BB0423" w:rsidP="006C4EEA">
      <w:pPr>
        <w:pStyle w:val="NoSpacing"/>
        <w:ind w:hanging="709"/>
        <w:rPr>
          <w:sz w:val="20"/>
        </w:rPr>
      </w:pPr>
      <w:r w:rsidRPr="005F6182">
        <w:rPr>
          <w:sz w:val="20"/>
        </w:rPr>
        <w:t>Helme Pasture,</w:t>
      </w:r>
    </w:p>
    <w:p w14:paraId="21A6F746" w14:textId="77777777" w:rsidR="00BB0423" w:rsidRPr="005F6182" w:rsidRDefault="00BB0423" w:rsidP="006C4EEA">
      <w:pPr>
        <w:pStyle w:val="NoSpacing"/>
        <w:ind w:hanging="709"/>
        <w:rPr>
          <w:sz w:val="20"/>
        </w:rPr>
      </w:pPr>
      <w:r w:rsidRPr="005F6182">
        <w:rPr>
          <w:sz w:val="20"/>
        </w:rPr>
        <w:t>Hartwith Bank,</w:t>
      </w:r>
    </w:p>
    <w:p w14:paraId="21A6F747" w14:textId="77777777" w:rsidR="00BB0423" w:rsidRPr="005F6182" w:rsidRDefault="00BB0423" w:rsidP="006C4EEA">
      <w:pPr>
        <w:pStyle w:val="NoSpacing"/>
        <w:ind w:hanging="709"/>
        <w:rPr>
          <w:sz w:val="20"/>
        </w:rPr>
      </w:pPr>
      <w:r w:rsidRPr="005F6182">
        <w:rPr>
          <w:sz w:val="20"/>
        </w:rPr>
        <w:t>Summerbridge</w:t>
      </w:r>
    </w:p>
    <w:p w14:paraId="21A6F748" w14:textId="77777777" w:rsidR="00BB0423" w:rsidRPr="005F6182" w:rsidRDefault="00BB0423" w:rsidP="006C4EEA">
      <w:pPr>
        <w:pStyle w:val="NoSpacing"/>
        <w:ind w:hanging="709"/>
        <w:rPr>
          <w:sz w:val="20"/>
        </w:rPr>
      </w:pPr>
      <w:r w:rsidRPr="005F6182">
        <w:rPr>
          <w:sz w:val="20"/>
        </w:rPr>
        <w:t>Harrogate</w:t>
      </w:r>
    </w:p>
    <w:p w14:paraId="21A6F749" w14:textId="77777777" w:rsidR="00BB0423" w:rsidRPr="005F6182" w:rsidRDefault="00BB0423" w:rsidP="006C4EEA">
      <w:pPr>
        <w:pStyle w:val="NoSpacing"/>
        <w:ind w:hanging="709"/>
        <w:rPr>
          <w:sz w:val="20"/>
        </w:rPr>
      </w:pPr>
      <w:r w:rsidRPr="005F6182">
        <w:rPr>
          <w:sz w:val="20"/>
        </w:rPr>
        <w:t>North Yorkshire,</w:t>
      </w:r>
    </w:p>
    <w:p w14:paraId="21A6F74A" w14:textId="77777777" w:rsidR="00BB0423" w:rsidRPr="005F6182" w:rsidRDefault="00BB0423" w:rsidP="006C4EEA">
      <w:pPr>
        <w:pStyle w:val="NoSpacing"/>
        <w:ind w:hanging="709"/>
        <w:rPr>
          <w:sz w:val="20"/>
        </w:rPr>
      </w:pPr>
      <w:r w:rsidRPr="005F6182">
        <w:rPr>
          <w:sz w:val="20"/>
        </w:rPr>
        <w:t>HG3 4DR</w:t>
      </w:r>
    </w:p>
    <w:p w14:paraId="21A6F74B" w14:textId="77777777" w:rsidR="00BB0423" w:rsidRDefault="00BB0423" w:rsidP="006C4EEA">
      <w:pPr>
        <w:ind w:hanging="709"/>
      </w:pPr>
    </w:p>
    <w:p w14:paraId="21A6F74C" w14:textId="77777777" w:rsidR="002F2B21" w:rsidRDefault="002F2B21" w:rsidP="006C4EEA">
      <w:pPr>
        <w:ind w:hanging="709"/>
      </w:pPr>
      <w:r w:rsidRPr="00BB0423">
        <w:rPr>
          <w:b/>
        </w:rPr>
        <w:t>Grid Reference</w:t>
      </w:r>
      <w:r>
        <w:t>: SE 20555 62763</w:t>
      </w:r>
    </w:p>
    <w:p w14:paraId="21A6F74D" w14:textId="77777777" w:rsidR="00A57285" w:rsidRDefault="00A57285" w:rsidP="00A57285"/>
    <w:p w14:paraId="21A6F74E" w14:textId="77777777" w:rsidR="00BB0423" w:rsidRDefault="00BB0423">
      <w:pPr>
        <w:sectPr w:rsidR="00BB042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21A6F74F" w14:textId="77777777" w:rsidR="007B7046" w:rsidRPr="005A0F5B" w:rsidRDefault="007B7046" w:rsidP="00D435C5">
      <w:pPr>
        <w:jc w:val="both"/>
        <w:rPr>
          <w:b/>
          <w:sz w:val="28"/>
        </w:rPr>
      </w:pPr>
      <w:r w:rsidRPr="005A0F5B">
        <w:rPr>
          <w:b/>
          <w:sz w:val="28"/>
        </w:rPr>
        <w:t>Parking</w:t>
      </w:r>
      <w:r w:rsidR="002A4CEB" w:rsidRPr="005A0F5B">
        <w:rPr>
          <w:b/>
          <w:sz w:val="28"/>
        </w:rPr>
        <w:t xml:space="preserve"> and accom</w:t>
      </w:r>
      <w:r w:rsidR="00C142EF" w:rsidRPr="005A0F5B">
        <w:rPr>
          <w:b/>
          <w:sz w:val="28"/>
        </w:rPr>
        <w:t>m</w:t>
      </w:r>
      <w:r w:rsidR="002A4CEB" w:rsidRPr="005A0F5B">
        <w:rPr>
          <w:b/>
          <w:sz w:val="28"/>
        </w:rPr>
        <w:t>odation location</w:t>
      </w:r>
    </w:p>
    <w:p w14:paraId="4B1A4502" w14:textId="13AEF747" w:rsidR="005A0F5B" w:rsidRPr="00D435C5" w:rsidRDefault="005A0F5B" w:rsidP="005A0F5B">
      <w:pPr>
        <w:pStyle w:val="NoSpacing"/>
        <w:jc w:val="both"/>
        <w:rPr>
          <w:sz w:val="20"/>
        </w:rPr>
      </w:pPr>
      <w:r w:rsidRPr="00D435C5">
        <w:rPr>
          <w:b/>
          <w:sz w:val="20"/>
        </w:rPr>
        <w:t>Stone Croft and Fern Crag</w:t>
      </w:r>
      <w:r w:rsidRPr="00D435C5">
        <w:rPr>
          <w:sz w:val="20"/>
        </w:rPr>
        <w:t xml:space="preserve">: </w:t>
      </w:r>
    </w:p>
    <w:p w14:paraId="49D62A9A" w14:textId="4D4E2B8F" w:rsidR="005A0F5B" w:rsidRPr="00D435C5" w:rsidRDefault="005A0F5B" w:rsidP="005A0F5B">
      <w:pPr>
        <w:pStyle w:val="NoSpacing"/>
        <w:rPr>
          <w:sz w:val="20"/>
        </w:rPr>
      </w:pPr>
      <w:r w:rsidRPr="00D435C5">
        <w:rPr>
          <w:sz w:val="20"/>
        </w:rPr>
        <w:t xml:space="preserve">A large gravel parking area, serving both lodges is situated next to the lodges.  Access to the specific lodges is signposted on the lodges themselves. </w:t>
      </w:r>
      <w:r>
        <w:rPr>
          <w:sz w:val="20"/>
        </w:rPr>
        <w:br/>
      </w:r>
    </w:p>
    <w:p w14:paraId="4AE9E0A5" w14:textId="0300EEFA" w:rsidR="005A0F5B" w:rsidRPr="005A0F5B" w:rsidRDefault="005A0F5B" w:rsidP="005A0F5B">
      <w:pPr>
        <w:pStyle w:val="NoSpacing"/>
        <w:rPr>
          <w:sz w:val="16"/>
        </w:rPr>
      </w:pPr>
      <w:r w:rsidRPr="00D435C5">
        <w:rPr>
          <w:b/>
          <w:sz w:val="20"/>
        </w:rPr>
        <w:t>Farmhouse Studio</w:t>
      </w:r>
      <w:r w:rsidRPr="00D435C5">
        <w:rPr>
          <w:sz w:val="20"/>
        </w:rPr>
        <w:t>:</w:t>
      </w:r>
      <w:r>
        <w:rPr>
          <w:sz w:val="20"/>
        </w:rPr>
        <w:t xml:space="preserve"> </w:t>
      </w:r>
      <w:r w:rsidR="005B445C">
        <w:rPr>
          <w:sz w:val="20"/>
        </w:rPr>
        <w:t>P</w:t>
      </w:r>
      <w:r>
        <w:rPr>
          <w:sz w:val="20"/>
        </w:rPr>
        <w:t xml:space="preserve">arking is in the layby in front of the main farm house, ensuring vehicular access around the </w:t>
      </w:r>
      <w:r w:rsidR="00184F53">
        <w:rPr>
          <w:sz w:val="20"/>
        </w:rPr>
        <w:t xml:space="preserve">rest of the </w:t>
      </w:r>
      <w:r>
        <w:rPr>
          <w:sz w:val="20"/>
        </w:rPr>
        <w:t xml:space="preserve">farmhouse is maintained. </w:t>
      </w:r>
      <w:r w:rsidR="000366F5">
        <w:rPr>
          <w:sz w:val="20"/>
        </w:rPr>
        <w:t xml:space="preserve">The entrance to the Studio is through the main farmhouse </w:t>
      </w:r>
      <w:r w:rsidR="000366F5" w:rsidRPr="00D435C5">
        <w:rPr>
          <w:sz w:val="20"/>
        </w:rPr>
        <w:t>front door.</w:t>
      </w:r>
      <w:r>
        <w:rPr>
          <w:sz w:val="20"/>
        </w:rPr>
        <w:br/>
      </w:r>
    </w:p>
    <w:p w14:paraId="21A6F750" w14:textId="60415218" w:rsidR="00DA3FB8" w:rsidRPr="005F6182" w:rsidRDefault="002F2B21" w:rsidP="00D435C5">
      <w:pPr>
        <w:jc w:val="both"/>
        <w:rPr>
          <w:sz w:val="20"/>
        </w:rPr>
      </w:pPr>
      <w:r w:rsidRPr="005F6182">
        <w:rPr>
          <w:b/>
          <w:sz w:val="20"/>
        </w:rPr>
        <w:t>The Byre</w:t>
      </w:r>
      <w:r w:rsidRPr="005F6182">
        <w:rPr>
          <w:sz w:val="20"/>
        </w:rPr>
        <w:t>:</w:t>
      </w:r>
      <w:r w:rsidR="005B445C" w:rsidRPr="00D435C5">
        <w:rPr>
          <w:sz w:val="20"/>
        </w:rPr>
        <w:t xml:space="preserve"> </w:t>
      </w:r>
      <w:r w:rsidR="00215106" w:rsidRPr="00D435C5">
        <w:rPr>
          <w:sz w:val="20"/>
        </w:rPr>
        <w:t xml:space="preserve">Parking is </w:t>
      </w:r>
      <w:r w:rsidR="008C7C79">
        <w:rPr>
          <w:sz w:val="20"/>
        </w:rPr>
        <w:t xml:space="preserve">available </w:t>
      </w:r>
      <w:r w:rsidR="00215106" w:rsidRPr="00D435C5">
        <w:rPr>
          <w:sz w:val="20"/>
        </w:rPr>
        <w:t>in the</w:t>
      </w:r>
      <w:r w:rsidR="00215106">
        <w:rPr>
          <w:sz w:val="20"/>
        </w:rPr>
        <w:t xml:space="preserve"> layby </w:t>
      </w:r>
      <w:r w:rsidR="00CB44B8">
        <w:rPr>
          <w:sz w:val="20"/>
        </w:rPr>
        <w:t>at the side</w:t>
      </w:r>
      <w:r w:rsidR="00215106">
        <w:rPr>
          <w:sz w:val="20"/>
        </w:rPr>
        <w:t xml:space="preserve"> of the Byre</w:t>
      </w:r>
      <w:r w:rsidR="0063135F">
        <w:rPr>
          <w:sz w:val="20"/>
        </w:rPr>
        <w:t xml:space="preserve">, </w:t>
      </w:r>
      <w:r w:rsidR="00CB44B8">
        <w:rPr>
          <w:sz w:val="20"/>
        </w:rPr>
        <w:t>below the wrought iron steps</w:t>
      </w:r>
      <w:r w:rsidR="00184F53">
        <w:rPr>
          <w:sz w:val="20"/>
        </w:rPr>
        <w:t xml:space="preserve">. This parking spot is quite steep, so additional parking is also available </w:t>
      </w:r>
      <w:r w:rsidR="00D930D4">
        <w:rPr>
          <w:sz w:val="20"/>
        </w:rPr>
        <w:t xml:space="preserve">behind the main farmhouse, </w:t>
      </w:r>
      <w:r w:rsidR="0099137E">
        <w:rPr>
          <w:sz w:val="20"/>
        </w:rPr>
        <w:t>accessed from the short drive leading from the road, immediately above the farmhouse.</w:t>
      </w:r>
      <w:r w:rsidR="000366F5" w:rsidRPr="000366F5">
        <w:rPr>
          <w:sz w:val="20"/>
        </w:rPr>
        <w:t xml:space="preserve"> </w:t>
      </w:r>
      <w:r w:rsidR="000366F5" w:rsidRPr="005F6182">
        <w:rPr>
          <w:sz w:val="20"/>
        </w:rPr>
        <w:t>Entrance to the</w:t>
      </w:r>
      <w:r w:rsidR="000366F5">
        <w:rPr>
          <w:sz w:val="20"/>
        </w:rPr>
        <w:t xml:space="preserve"> Byre is via the door nearest the road at the front of the farmhouse.</w:t>
      </w:r>
    </w:p>
    <w:p w14:paraId="21A6F751" w14:textId="44F75CED" w:rsidR="002F2B21" w:rsidRDefault="002F2B21" w:rsidP="00D435C5">
      <w:pPr>
        <w:jc w:val="both"/>
        <w:rPr>
          <w:sz w:val="20"/>
        </w:rPr>
      </w:pPr>
      <w:r w:rsidRPr="005F6182">
        <w:rPr>
          <w:b/>
          <w:sz w:val="20"/>
        </w:rPr>
        <w:t>The Old Barn</w:t>
      </w:r>
      <w:r w:rsidRPr="005F6182">
        <w:rPr>
          <w:sz w:val="20"/>
        </w:rPr>
        <w:t>:</w:t>
      </w:r>
      <w:r w:rsidR="000366F5">
        <w:rPr>
          <w:sz w:val="20"/>
        </w:rPr>
        <w:t xml:space="preserve"> </w:t>
      </w:r>
      <w:r w:rsidR="000F5033" w:rsidRPr="005F6182">
        <w:rPr>
          <w:sz w:val="20"/>
        </w:rPr>
        <w:t xml:space="preserve">Parking </w:t>
      </w:r>
      <w:r w:rsidR="000366F5">
        <w:rPr>
          <w:sz w:val="20"/>
        </w:rPr>
        <w:t xml:space="preserve">for the Old Barn </w:t>
      </w:r>
      <w:r w:rsidR="000F5033" w:rsidRPr="005F6182">
        <w:rPr>
          <w:sz w:val="20"/>
        </w:rPr>
        <w:t xml:space="preserve">is in front of the garage doors, </w:t>
      </w:r>
      <w:r w:rsidR="00F06783">
        <w:rPr>
          <w:sz w:val="20"/>
        </w:rPr>
        <w:t>above</w:t>
      </w:r>
      <w:r w:rsidR="000F5033" w:rsidRPr="005F6182">
        <w:rPr>
          <w:sz w:val="20"/>
        </w:rPr>
        <w:t xml:space="preserve"> the</w:t>
      </w:r>
      <w:r w:rsidR="009212AC">
        <w:rPr>
          <w:sz w:val="20"/>
        </w:rPr>
        <w:t xml:space="preserve"> wrought</w:t>
      </w:r>
      <w:r w:rsidR="000F5033" w:rsidRPr="005F6182">
        <w:rPr>
          <w:sz w:val="20"/>
        </w:rPr>
        <w:t xml:space="preserve"> iron steps</w:t>
      </w:r>
      <w:r w:rsidR="000366F5">
        <w:rPr>
          <w:sz w:val="20"/>
        </w:rPr>
        <w:t>. Additional parking is available</w:t>
      </w:r>
      <w:r w:rsidR="005A0F5B">
        <w:rPr>
          <w:sz w:val="20"/>
        </w:rPr>
        <w:t xml:space="preserve"> </w:t>
      </w:r>
      <w:r w:rsidR="007E6BBA">
        <w:rPr>
          <w:sz w:val="20"/>
        </w:rPr>
        <w:t>at the rear of</w:t>
      </w:r>
      <w:r w:rsidR="005A0F5B">
        <w:rPr>
          <w:sz w:val="20"/>
        </w:rPr>
        <w:t xml:space="preserve"> the main farmhouse, accessed from the short drive leading from the </w:t>
      </w:r>
      <w:r w:rsidR="007E6BBA">
        <w:rPr>
          <w:sz w:val="20"/>
        </w:rPr>
        <w:t xml:space="preserve">road. </w:t>
      </w:r>
      <w:r w:rsidR="000366F5">
        <w:rPr>
          <w:sz w:val="20"/>
        </w:rPr>
        <w:t xml:space="preserve">The entrance to the Old Barn is via </w:t>
      </w:r>
      <w:r w:rsidR="000366F5" w:rsidRPr="005F6182">
        <w:rPr>
          <w:sz w:val="20"/>
        </w:rPr>
        <w:t>the wrought iron steps at the side of the house</w:t>
      </w:r>
      <w:r w:rsidR="000366F5">
        <w:rPr>
          <w:sz w:val="20"/>
        </w:rPr>
        <w:t xml:space="preserve"> next to the garage doors</w:t>
      </w:r>
      <w:r w:rsidR="00154581">
        <w:rPr>
          <w:sz w:val="20"/>
        </w:rPr>
        <w:t>.</w:t>
      </w:r>
    </w:p>
    <w:p w14:paraId="21A6F755" w14:textId="0CB1977F" w:rsidR="007B7046" w:rsidRPr="005A0F5B" w:rsidRDefault="002A4CEB" w:rsidP="00D435C5">
      <w:pPr>
        <w:jc w:val="both"/>
        <w:rPr>
          <w:b/>
          <w:sz w:val="28"/>
        </w:rPr>
      </w:pPr>
      <w:r w:rsidRPr="005A0F5B">
        <w:rPr>
          <w:b/>
          <w:sz w:val="28"/>
        </w:rPr>
        <w:t>Access to the Accommodation</w:t>
      </w:r>
    </w:p>
    <w:p w14:paraId="64C160FA" w14:textId="69B23B99" w:rsidR="00C92F33" w:rsidRDefault="00C92F33" w:rsidP="00D435C5">
      <w:pPr>
        <w:jc w:val="both"/>
        <w:rPr>
          <w:rFonts w:cs="Arial"/>
          <w:bCs/>
          <w:sz w:val="20"/>
          <w:szCs w:val="20"/>
        </w:rPr>
      </w:pPr>
      <w:r>
        <w:rPr>
          <w:rFonts w:cs="Arial"/>
          <w:bCs/>
          <w:sz w:val="20"/>
          <w:szCs w:val="20"/>
        </w:rPr>
        <w:t xml:space="preserve">To make things easier for you, please park up in the relevant parking area </w:t>
      </w:r>
      <w:r w:rsidRPr="00C92F33">
        <w:rPr>
          <w:rFonts w:cs="Arial"/>
          <w:b/>
          <w:bCs/>
          <w:sz w:val="20"/>
          <w:szCs w:val="20"/>
        </w:rPr>
        <w:t>before</w:t>
      </w:r>
      <w:r>
        <w:rPr>
          <w:rFonts w:cs="Arial"/>
          <w:bCs/>
          <w:sz w:val="20"/>
          <w:szCs w:val="20"/>
        </w:rPr>
        <w:t xml:space="preserve"> getting the key. </w:t>
      </w:r>
    </w:p>
    <w:p w14:paraId="6913557D" w14:textId="54C32247" w:rsidR="005B445C" w:rsidRDefault="005B445C" w:rsidP="005B445C">
      <w:pPr>
        <w:jc w:val="both"/>
        <w:rPr>
          <w:rFonts w:cs="Arial"/>
          <w:bCs/>
          <w:sz w:val="20"/>
          <w:szCs w:val="20"/>
        </w:rPr>
      </w:pPr>
      <w:r w:rsidRPr="00D435C5">
        <w:rPr>
          <w:rFonts w:cs="Arial"/>
          <w:bCs/>
          <w:sz w:val="20"/>
          <w:szCs w:val="20"/>
        </w:rPr>
        <w:t>The</w:t>
      </w:r>
      <w:r>
        <w:rPr>
          <w:rFonts w:cs="Arial"/>
          <w:b/>
          <w:bCs/>
          <w:sz w:val="20"/>
          <w:szCs w:val="20"/>
        </w:rPr>
        <w:t xml:space="preserve"> </w:t>
      </w:r>
      <w:r w:rsidRPr="002A4CEB">
        <w:rPr>
          <w:rFonts w:cs="Arial"/>
          <w:b/>
          <w:bCs/>
          <w:sz w:val="20"/>
          <w:szCs w:val="20"/>
        </w:rPr>
        <w:t>key</w:t>
      </w:r>
      <w:r>
        <w:rPr>
          <w:rFonts w:cs="Arial"/>
          <w:bCs/>
          <w:sz w:val="20"/>
          <w:szCs w:val="20"/>
        </w:rPr>
        <w:t xml:space="preserve"> for </w:t>
      </w:r>
      <w:r w:rsidRPr="007E6BBA">
        <w:rPr>
          <w:rFonts w:cs="Arial"/>
          <w:b/>
          <w:bCs/>
          <w:sz w:val="20"/>
          <w:szCs w:val="20"/>
        </w:rPr>
        <w:t>Fern Crag</w:t>
      </w:r>
      <w:r>
        <w:rPr>
          <w:rFonts w:cs="Arial"/>
          <w:b/>
          <w:bCs/>
          <w:sz w:val="20"/>
          <w:szCs w:val="20"/>
        </w:rPr>
        <w:t xml:space="preserve">, </w:t>
      </w:r>
      <w:r w:rsidRPr="007E6BBA">
        <w:rPr>
          <w:rFonts w:cs="Arial"/>
          <w:b/>
          <w:bCs/>
          <w:sz w:val="20"/>
          <w:szCs w:val="20"/>
        </w:rPr>
        <w:t>Stone Croft</w:t>
      </w:r>
      <w:r>
        <w:rPr>
          <w:rFonts w:cs="Arial"/>
          <w:b/>
          <w:bCs/>
          <w:sz w:val="20"/>
          <w:szCs w:val="20"/>
        </w:rPr>
        <w:t>, the Byre and the Old Barn</w:t>
      </w:r>
      <w:r>
        <w:rPr>
          <w:rFonts w:cs="Arial"/>
          <w:bCs/>
          <w:sz w:val="20"/>
          <w:szCs w:val="20"/>
        </w:rPr>
        <w:t xml:space="preserve"> can be located within a key safe next to or very near to </w:t>
      </w:r>
      <w:r>
        <w:rPr>
          <w:rFonts w:cs="Arial"/>
          <w:bCs/>
          <w:sz w:val="20"/>
          <w:szCs w:val="20"/>
        </w:rPr>
        <w:t>each</w:t>
      </w:r>
      <w:r>
        <w:rPr>
          <w:rFonts w:cs="Arial"/>
          <w:bCs/>
          <w:sz w:val="20"/>
          <w:szCs w:val="20"/>
        </w:rPr>
        <w:t xml:space="preserve"> accommodation front</w:t>
      </w:r>
      <w:r>
        <w:rPr>
          <w:rFonts w:cs="Arial"/>
          <w:bCs/>
          <w:sz w:val="20"/>
          <w:szCs w:val="20"/>
        </w:rPr>
        <w:t xml:space="preserve"> door</w:t>
      </w:r>
      <w:r>
        <w:rPr>
          <w:rFonts w:cs="Arial"/>
          <w:bCs/>
          <w:sz w:val="20"/>
          <w:szCs w:val="20"/>
        </w:rPr>
        <w:t xml:space="preserve">. </w:t>
      </w:r>
    </w:p>
    <w:p w14:paraId="1CABA45D" w14:textId="75DA1F24" w:rsidR="00C92F33" w:rsidRPr="002F6A3D" w:rsidRDefault="00C92F33" w:rsidP="00C92F33">
      <w:pPr>
        <w:jc w:val="both"/>
        <w:rPr>
          <w:rFonts w:cs="Arial"/>
          <w:bCs/>
          <w:sz w:val="20"/>
          <w:szCs w:val="20"/>
        </w:rPr>
      </w:pPr>
      <w:r w:rsidRPr="002F6A3D">
        <w:rPr>
          <w:rFonts w:cs="Arial"/>
          <w:bCs/>
          <w:sz w:val="20"/>
          <w:szCs w:val="20"/>
        </w:rPr>
        <w:t>The</w:t>
      </w:r>
      <w:r w:rsidRPr="00C92F33">
        <w:rPr>
          <w:rFonts w:cs="Arial"/>
          <w:b/>
          <w:bCs/>
          <w:sz w:val="20"/>
          <w:szCs w:val="20"/>
        </w:rPr>
        <w:t xml:space="preserve"> code</w:t>
      </w:r>
      <w:r w:rsidRPr="002F6A3D">
        <w:rPr>
          <w:rFonts w:cs="Arial"/>
          <w:bCs/>
          <w:sz w:val="20"/>
          <w:szCs w:val="20"/>
        </w:rPr>
        <w:t xml:space="preserve"> to open th</w:t>
      </w:r>
      <w:r>
        <w:rPr>
          <w:rFonts w:cs="Arial"/>
          <w:bCs/>
          <w:sz w:val="20"/>
          <w:szCs w:val="20"/>
        </w:rPr>
        <w:t xml:space="preserve">e key </w:t>
      </w:r>
      <w:r w:rsidR="005B445C">
        <w:rPr>
          <w:rFonts w:cs="Arial"/>
          <w:bCs/>
          <w:sz w:val="20"/>
          <w:szCs w:val="20"/>
        </w:rPr>
        <w:t>safe</w:t>
      </w:r>
      <w:r>
        <w:rPr>
          <w:rFonts w:cs="Arial"/>
          <w:bCs/>
          <w:sz w:val="20"/>
          <w:szCs w:val="20"/>
        </w:rPr>
        <w:t xml:space="preserve"> for your accommodation will have been </w:t>
      </w:r>
      <w:r w:rsidR="005B445C">
        <w:rPr>
          <w:rFonts w:cs="Arial"/>
          <w:bCs/>
          <w:sz w:val="20"/>
          <w:szCs w:val="20"/>
        </w:rPr>
        <w:t>emailed to you shortly after your final payment was made</w:t>
      </w:r>
      <w:r>
        <w:rPr>
          <w:rFonts w:cs="Arial"/>
          <w:bCs/>
          <w:sz w:val="20"/>
          <w:szCs w:val="20"/>
        </w:rPr>
        <w:t>.</w:t>
      </w:r>
      <w:r w:rsidRPr="002F6A3D">
        <w:rPr>
          <w:rFonts w:cs="Arial"/>
          <w:bCs/>
          <w:sz w:val="20"/>
          <w:szCs w:val="20"/>
        </w:rPr>
        <w:t xml:space="preserve"> </w:t>
      </w:r>
    </w:p>
    <w:p w14:paraId="3208F054" w14:textId="5A396E79" w:rsidR="000366F5" w:rsidRPr="00D435C5" w:rsidRDefault="00DC7479" w:rsidP="00CD0E47">
      <w:pPr>
        <w:jc w:val="both"/>
        <w:rPr>
          <w:sz w:val="20"/>
        </w:rPr>
      </w:pPr>
      <w:r>
        <w:rPr>
          <w:rFonts w:cs="Arial"/>
          <w:bCs/>
          <w:sz w:val="20"/>
          <w:szCs w:val="20"/>
        </w:rPr>
        <w:t xml:space="preserve">The </w:t>
      </w:r>
      <w:r w:rsidRPr="00DC7479">
        <w:rPr>
          <w:rFonts w:cs="Arial"/>
          <w:b/>
          <w:bCs/>
          <w:sz w:val="20"/>
          <w:szCs w:val="20"/>
        </w:rPr>
        <w:t>key</w:t>
      </w:r>
      <w:r>
        <w:rPr>
          <w:rFonts w:cs="Arial"/>
          <w:bCs/>
          <w:sz w:val="20"/>
          <w:szCs w:val="20"/>
        </w:rPr>
        <w:t xml:space="preserve"> for</w:t>
      </w:r>
      <w:r w:rsidR="00CD0E47">
        <w:rPr>
          <w:rFonts w:cs="Arial"/>
          <w:bCs/>
          <w:sz w:val="20"/>
          <w:szCs w:val="20"/>
        </w:rPr>
        <w:t xml:space="preserve"> </w:t>
      </w:r>
      <w:r w:rsidR="00D435C5">
        <w:rPr>
          <w:rFonts w:cs="Arial"/>
          <w:bCs/>
          <w:sz w:val="20"/>
          <w:szCs w:val="20"/>
        </w:rPr>
        <w:t xml:space="preserve">the </w:t>
      </w:r>
      <w:r w:rsidR="00D435C5" w:rsidRPr="007E6BBA">
        <w:rPr>
          <w:rFonts w:cs="Arial"/>
          <w:b/>
          <w:bCs/>
          <w:sz w:val="20"/>
          <w:szCs w:val="20"/>
        </w:rPr>
        <w:t>Studio</w:t>
      </w:r>
      <w:r w:rsidR="00D435C5">
        <w:rPr>
          <w:rFonts w:cs="Arial"/>
          <w:bCs/>
          <w:sz w:val="20"/>
          <w:szCs w:val="20"/>
        </w:rPr>
        <w:t xml:space="preserve"> will be within </w:t>
      </w:r>
      <w:r w:rsidR="002F6A3D" w:rsidRPr="002F6A3D">
        <w:rPr>
          <w:rFonts w:cs="Arial"/>
          <w:bCs/>
          <w:sz w:val="20"/>
          <w:szCs w:val="20"/>
        </w:rPr>
        <w:t>a security box</w:t>
      </w:r>
      <w:r w:rsidR="00CD0E47">
        <w:rPr>
          <w:rFonts w:cs="Arial"/>
          <w:bCs/>
          <w:sz w:val="20"/>
          <w:szCs w:val="20"/>
        </w:rPr>
        <w:t xml:space="preserve"> which </w:t>
      </w:r>
      <w:bookmarkStart w:id="0" w:name="_Hlk492900870"/>
      <w:r w:rsidR="00CD0E47">
        <w:rPr>
          <w:rFonts w:cs="Arial"/>
          <w:bCs/>
          <w:sz w:val="20"/>
          <w:szCs w:val="20"/>
        </w:rPr>
        <w:t xml:space="preserve">is </w:t>
      </w:r>
      <w:r w:rsidR="00D435C5">
        <w:rPr>
          <w:rFonts w:cs="Arial"/>
          <w:bCs/>
          <w:sz w:val="20"/>
          <w:szCs w:val="20"/>
        </w:rPr>
        <w:t xml:space="preserve">located next to the </w:t>
      </w:r>
      <w:r w:rsidR="006369C0" w:rsidRPr="002F6A3D">
        <w:rPr>
          <w:rFonts w:cs="Arial"/>
          <w:bCs/>
          <w:sz w:val="20"/>
          <w:szCs w:val="20"/>
        </w:rPr>
        <w:t>office entrance porch</w:t>
      </w:r>
      <w:r w:rsidR="00CD0E47">
        <w:rPr>
          <w:rFonts w:cs="Arial"/>
          <w:bCs/>
          <w:sz w:val="20"/>
          <w:szCs w:val="20"/>
        </w:rPr>
        <w:t>. This office door is located on the left</w:t>
      </w:r>
      <w:r w:rsidR="006369C0" w:rsidRPr="002F6A3D">
        <w:rPr>
          <w:rFonts w:cs="Arial"/>
          <w:bCs/>
          <w:sz w:val="20"/>
          <w:szCs w:val="20"/>
        </w:rPr>
        <w:t xml:space="preserve"> hand side of the </w:t>
      </w:r>
      <w:r w:rsidR="007E6BBA">
        <w:rPr>
          <w:rFonts w:cs="Arial"/>
          <w:bCs/>
          <w:sz w:val="20"/>
          <w:szCs w:val="20"/>
        </w:rPr>
        <w:t>farmhouse</w:t>
      </w:r>
      <w:r>
        <w:rPr>
          <w:rFonts w:cs="Arial"/>
          <w:bCs/>
          <w:sz w:val="20"/>
          <w:szCs w:val="20"/>
        </w:rPr>
        <w:t>,</w:t>
      </w:r>
      <w:r w:rsidR="006369C0" w:rsidRPr="002F6A3D">
        <w:rPr>
          <w:rFonts w:cs="Arial"/>
          <w:bCs/>
          <w:sz w:val="20"/>
          <w:szCs w:val="20"/>
        </w:rPr>
        <w:t xml:space="preserve"> furthest away from the road.</w:t>
      </w:r>
      <w:r w:rsidR="00CD0E47">
        <w:rPr>
          <w:rFonts w:cs="Arial"/>
          <w:bCs/>
          <w:sz w:val="20"/>
          <w:szCs w:val="20"/>
        </w:rPr>
        <w:t xml:space="preserve"> After retrieval of the key for the Studio, </w:t>
      </w:r>
      <w:r w:rsidR="000366F5">
        <w:rPr>
          <w:sz w:val="20"/>
        </w:rPr>
        <w:t xml:space="preserve">please ring the main farmhouse doorbell. </w:t>
      </w:r>
      <w:r w:rsidR="000366F5" w:rsidRPr="00D435C5">
        <w:rPr>
          <w:sz w:val="20"/>
        </w:rPr>
        <w:t xml:space="preserve">In most circumstances, Rosemary will be able to meet you on arrival and show you in. If there is no answer, please enter through the main house door and go straight ahead to the back of the </w:t>
      </w:r>
      <w:r w:rsidR="007E6BBA">
        <w:rPr>
          <w:sz w:val="20"/>
        </w:rPr>
        <w:t>hall</w:t>
      </w:r>
      <w:r w:rsidR="000366F5" w:rsidRPr="00D435C5">
        <w:rPr>
          <w:sz w:val="20"/>
        </w:rPr>
        <w:t xml:space="preserve"> and turn left into the ‘</w:t>
      </w:r>
      <w:r w:rsidR="000366F5" w:rsidRPr="007E6BBA">
        <w:rPr>
          <w:b/>
          <w:sz w:val="20"/>
        </w:rPr>
        <w:t>Studio</w:t>
      </w:r>
      <w:r w:rsidR="000366F5" w:rsidRPr="00D435C5">
        <w:rPr>
          <w:sz w:val="20"/>
        </w:rPr>
        <w:t>’.</w:t>
      </w:r>
    </w:p>
    <w:p w14:paraId="5D3E2BCB" w14:textId="0F85DACF" w:rsidR="000366F5" w:rsidRDefault="000366F5" w:rsidP="000366F5">
      <w:pPr>
        <w:jc w:val="both"/>
        <w:rPr>
          <w:rFonts w:cs="Arial"/>
          <w:bCs/>
          <w:sz w:val="20"/>
          <w:szCs w:val="20"/>
        </w:rPr>
      </w:pPr>
      <w:r w:rsidRPr="00D435C5">
        <w:rPr>
          <w:sz w:val="20"/>
        </w:rPr>
        <w:t xml:space="preserve">Please be aware that the </w:t>
      </w:r>
      <w:r w:rsidR="007E6BBA" w:rsidRPr="007E6BBA">
        <w:rPr>
          <w:b/>
          <w:sz w:val="20"/>
        </w:rPr>
        <w:t>hall</w:t>
      </w:r>
      <w:r w:rsidRPr="007E6BBA">
        <w:rPr>
          <w:b/>
          <w:sz w:val="20"/>
        </w:rPr>
        <w:t xml:space="preserve"> is a shared area</w:t>
      </w:r>
      <w:r w:rsidRPr="00D435C5">
        <w:rPr>
          <w:sz w:val="20"/>
        </w:rPr>
        <w:t xml:space="preserve"> so please keep this external door </w:t>
      </w:r>
      <w:r w:rsidRPr="00D435C5">
        <w:rPr>
          <w:b/>
          <w:sz w:val="20"/>
        </w:rPr>
        <w:t>locked</w:t>
      </w:r>
      <w:r w:rsidRPr="00D435C5">
        <w:rPr>
          <w:sz w:val="20"/>
        </w:rPr>
        <w:t xml:space="preserve"> and </w:t>
      </w:r>
      <w:r w:rsidRPr="00D435C5">
        <w:rPr>
          <w:b/>
          <w:sz w:val="20"/>
        </w:rPr>
        <w:t xml:space="preserve">do </w:t>
      </w:r>
      <w:r>
        <w:rPr>
          <w:b/>
          <w:sz w:val="20"/>
        </w:rPr>
        <w:t>not</w:t>
      </w:r>
      <w:r w:rsidRPr="00D435C5">
        <w:rPr>
          <w:sz w:val="20"/>
        </w:rPr>
        <w:t xml:space="preserve"> leave your keys in th</w:t>
      </w:r>
      <w:r>
        <w:rPr>
          <w:sz w:val="20"/>
        </w:rPr>
        <w:t>is outer</w:t>
      </w:r>
      <w:r w:rsidRPr="00D435C5">
        <w:rPr>
          <w:sz w:val="20"/>
        </w:rPr>
        <w:t xml:space="preserve"> door as no one else will be able to enter. The inner door to the Studio can be locked however you wish.</w:t>
      </w:r>
    </w:p>
    <w:bookmarkEnd w:id="0"/>
    <w:p w14:paraId="5FE8EA9A" w14:textId="77777777" w:rsidR="00C92F33" w:rsidRPr="002F6A3D" w:rsidRDefault="00C92F33">
      <w:pPr>
        <w:jc w:val="both"/>
        <w:rPr>
          <w:rFonts w:cs="Arial"/>
          <w:bCs/>
          <w:sz w:val="20"/>
          <w:szCs w:val="20"/>
        </w:rPr>
      </w:pPr>
    </w:p>
    <w:sectPr w:rsidR="00C92F33" w:rsidRPr="002F6A3D" w:rsidSect="00511D9A">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FD43E8" w14:textId="77777777" w:rsidR="00150BAA" w:rsidRDefault="00150BAA" w:rsidP="00BB0423">
      <w:pPr>
        <w:spacing w:after="0" w:line="240" w:lineRule="auto"/>
      </w:pPr>
      <w:r>
        <w:separator/>
      </w:r>
    </w:p>
  </w:endnote>
  <w:endnote w:type="continuationSeparator" w:id="0">
    <w:p w14:paraId="7632DDC1" w14:textId="77777777" w:rsidR="00150BAA" w:rsidRDefault="00150BAA" w:rsidP="00BB0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49D394" w14:textId="77777777" w:rsidR="00A3015D" w:rsidRDefault="00A301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A6F76E" w14:textId="23F443C3" w:rsidR="00876B68" w:rsidRDefault="00D435C5">
    <w:pPr>
      <w:pStyle w:val="Footer"/>
    </w:pPr>
    <w:r>
      <w:t xml:space="preserve">Version </w:t>
    </w:r>
    <w:r w:rsidR="00CD0E47">
      <w:t>5</w:t>
    </w:r>
    <w:r w:rsidR="00AC6740">
      <w:tab/>
    </w:r>
    <w:r w:rsidR="00AC6740">
      <w:tab/>
    </w:r>
    <w:r w:rsidR="00CD0E47">
      <w:t>July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A1813" w14:textId="77777777" w:rsidR="00A3015D" w:rsidRDefault="00A301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F1913B" w14:textId="77777777" w:rsidR="00150BAA" w:rsidRDefault="00150BAA" w:rsidP="00BB0423">
      <w:pPr>
        <w:spacing w:after="0" w:line="240" w:lineRule="auto"/>
      </w:pPr>
      <w:r>
        <w:separator/>
      </w:r>
    </w:p>
  </w:footnote>
  <w:footnote w:type="continuationSeparator" w:id="0">
    <w:p w14:paraId="791EDECC" w14:textId="77777777" w:rsidR="00150BAA" w:rsidRDefault="00150BAA" w:rsidP="00BB04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019411" w14:textId="77777777" w:rsidR="00A3015D" w:rsidRDefault="00A301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353F21" w14:textId="46CBD8D4" w:rsidR="002D664C" w:rsidRDefault="00D435C5" w:rsidP="00FD71D7">
    <w:pPr>
      <w:jc w:val="center"/>
      <w:rPr>
        <w:b/>
        <w:sz w:val="28"/>
      </w:rPr>
    </w:pPr>
    <w:r>
      <w:rPr>
        <w:b/>
        <w:sz w:val="28"/>
      </w:rPr>
      <w:t>Please print and bring with you!</w:t>
    </w:r>
  </w:p>
  <w:p w14:paraId="21A6F76D" w14:textId="1C8BE939" w:rsidR="00FD71D7" w:rsidRDefault="00A3015D" w:rsidP="00FD71D7">
    <w:pPr>
      <w:jc w:val="center"/>
    </w:pPr>
    <w:r>
      <w:rPr>
        <w:b/>
        <w:sz w:val="28"/>
      </w:rPr>
      <w:t xml:space="preserve">Parking and obtaining the key </w:t>
    </w:r>
    <w:r w:rsidR="00FD71D7">
      <w:rPr>
        <w:b/>
        <w:sz w:val="28"/>
      </w:rPr>
      <w:t>for Helme Pasture Lodges and Cottages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F697E8" w14:textId="77777777" w:rsidR="00A3015D" w:rsidRDefault="00A301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5C14"/>
    <w:rsid w:val="000366F5"/>
    <w:rsid w:val="0007619C"/>
    <w:rsid w:val="00086E90"/>
    <w:rsid w:val="000A1A81"/>
    <w:rsid w:val="000F5033"/>
    <w:rsid w:val="00150BAA"/>
    <w:rsid w:val="00154581"/>
    <w:rsid w:val="00176A02"/>
    <w:rsid w:val="00181FCB"/>
    <w:rsid w:val="00184F53"/>
    <w:rsid w:val="001B33CC"/>
    <w:rsid w:val="001C570D"/>
    <w:rsid w:val="00215106"/>
    <w:rsid w:val="0021625F"/>
    <w:rsid w:val="00247808"/>
    <w:rsid w:val="00260E0B"/>
    <w:rsid w:val="00287E35"/>
    <w:rsid w:val="002926A2"/>
    <w:rsid w:val="002A4CEB"/>
    <w:rsid w:val="002C0FE9"/>
    <w:rsid w:val="002D4B4F"/>
    <w:rsid w:val="002D664C"/>
    <w:rsid w:val="002F2B21"/>
    <w:rsid w:val="002F6A3D"/>
    <w:rsid w:val="003214A4"/>
    <w:rsid w:val="0037099F"/>
    <w:rsid w:val="00425C14"/>
    <w:rsid w:val="004D12EB"/>
    <w:rsid w:val="00502067"/>
    <w:rsid w:val="00511D9A"/>
    <w:rsid w:val="0053374D"/>
    <w:rsid w:val="00557D8C"/>
    <w:rsid w:val="00562BAB"/>
    <w:rsid w:val="005A0F5B"/>
    <w:rsid w:val="005B445C"/>
    <w:rsid w:val="005F1A61"/>
    <w:rsid w:val="005F3F23"/>
    <w:rsid w:val="005F6182"/>
    <w:rsid w:val="00617009"/>
    <w:rsid w:val="0063135F"/>
    <w:rsid w:val="006369C0"/>
    <w:rsid w:val="00674CB2"/>
    <w:rsid w:val="006C4EEA"/>
    <w:rsid w:val="006E0AF2"/>
    <w:rsid w:val="006E5C19"/>
    <w:rsid w:val="00747DFA"/>
    <w:rsid w:val="007B7046"/>
    <w:rsid w:val="007C1390"/>
    <w:rsid w:val="007E6BBA"/>
    <w:rsid w:val="008548DC"/>
    <w:rsid w:val="00876B68"/>
    <w:rsid w:val="008C7C79"/>
    <w:rsid w:val="008E7E32"/>
    <w:rsid w:val="009212AC"/>
    <w:rsid w:val="0099137E"/>
    <w:rsid w:val="009F2E35"/>
    <w:rsid w:val="00A206A5"/>
    <w:rsid w:val="00A3015D"/>
    <w:rsid w:val="00A411B1"/>
    <w:rsid w:val="00A57285"/>
    <w:rsid w:val="00AC54AC"/>
    <w:rsid w:val="00AC6740"/>
    <w:rsid w:val="00AF1065"/>
    <w:rsid w:val="00B11DA4"/>
    <w:rsid w:val="00B3002D"/>
    <w:rsid w:val="00B53C23"/>
    <w:rsid w:val="00B933D8"/>
    <w:rsid w:val="00BA10D4"/>
    <w:rsid w:val="00BB0423"/>
    <w:rsid w:val="00BB566B"/>
    <w:rsid w:val="00BE5BD4"/>
    <w:rsid w:val="00BE7779"/>
    <w:rsid w:val="00C142EF"/>
    <w:rsid w:val="00C32437"/>
    <w:rsid w:val="00C51333"/>
    <w:rsid w:val="00C85353"/>
    <w:rsid w:val="00C92F33"/>
    <w:rsid w:val="00CB42F6"/>
    <w:rsid w:val="00CB44B8"/>
    <w:rsid w:val="00CD0313"/>
    <w:rsid w:val="00CD0E47"/>
    <w:rsid w:val="00D03B8E"/>
    <w:rsid w:val="00D257B3"/>
    <w:rsid w:val="00D435C5"/>
    <w:rsid w:val="00D930D4"/>
    <w:rsid w:val="00DA3A72"/>
    <w:rsid w:val="00DA3FB8"/>
    <w:rsid w:val="00DA4051"/>
    <w:rsid w:val="00DC7479"/>
    <w:rsid w:val="00E31219"/>
    <w:rsid w:val="00E9242E"/>
    <w:rsid w:val="00EB126A"/>
    <w:rsid w:val="00EC776D"/>
    <w:rsid w:val="00ED2436"/>
    <w:rsid w:val="00F06783"/>
    <w:rsid w:val="00F20D2F"/>
    <w:rsid w:val="00F54E79"/>
    <w:rsid w:val="00FB4F02"/>
    <w:rsid w:val="00FD71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6F744"/>
  <w15:docId w15:val="{486C5657-E08D-41DC-BC70-294CEAB38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2B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B21"/>
    <w:rPr>
      <w:rFonts w:ascii="Tahoma" w:hAnsi="Tahoma" w:cs="Tahoma"/>
      <w:sz w:val="16"/>
      <w:szCs w:val="16"/>
    </w:rPr>
  </w:style>
  <w:style w:type="paragraph" w:styleId="NoSpacing">
    <w:name w:val="No Spacing"/>
    <w:uiPriority w:val="1"/>
    <w:qFormat/>
    <w:rsid w:val="00BB0423"/>
    <w:pPr>
      <w:spacing w:after="0" w:line="240" w:lineRule="auto"/>
    </w:pPr>
  </w:style>
  <w:style w:type="paragraph" w:styleId="Header">
    <w:name w:val="header"/>
    <w:basedOn w:val="Normal"/>
    <w:link w:val="HeaderChar"/>
    <w:uiPriority w:val="99"/>
    <w:unhideWhenUsed/>
    <w:rsid w:val="00BB04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423"/>
  </w:style>
  <w:style w:type="paragraph" w:styleId="Footer">
    <w:name w:val="footer"/>
    <w:basedOn w:val="Normal"/>
    <w:link w:val="FooterChar"/>
    <w:uiPriority w:val="99"/>
    <w:unhideWhenUsed/>
    <w:rsid w:val="00BB04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423"/>
  </w:style>
  <w:style w:type="table" w:styleId="TableGrid">
    <w:name w:val="Table Grid"/>
    <w:basedOn w:val="TableNormal"/>
    <w:uiPriority w:val="59"/>
    <w:rsid w:val="00287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0994981">
      <w:bodyDiv w:val="1"/>
      <w:marLeft w:val="0"/>
      <w:marRight w:val="0"/>
      <w:marTop w:val="0"/>
      <w:marBottom w:val="0"/>
      <w:divBdr>
        <w:top w:val="none" w:sz="0" w:space="0" w:color="auto"/>
        <w:left w:val="none" w:sz="0" w:space="0" w:color="auto"/>
        <w:bottom w:val="none" w:sz="0" w:space="0" w:color="auto"/>
        <w:right w:val="none" w:sz="0" w:space="0" w:color="auto"/>
      </w:divBdr>
    </w:div>
    <w:div w:id="1521242916">
      <w:bodyDiv w:val="1"/>
      <w:marLeft w:val="0"/>
      <w:marRight w:val="0"/>
      <w:marTop w:val="0"/>
      <w:marBottom w:val="0"/>
      <w:divBdr>
        <w:top w:val="none" w:sz="0" w:space="0" w:color="auto"/>
        <w:left w:val="none" w:sz="0" w:space="0" w:color="auto"/>
        <w:bottom w:val="none" w:sz="0" w:space="0" w:color="auto"/>
        <w:right w:val="none" w:sz="0" w:space="0" w:color="auto"/>
      </w:divBdr>
    </w:div>
    <w:div w:id="2054771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60B98-C17A-466A-8A28-5B6C42C1C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TotalTime>
  <Pages>1</Pages>
  <Words>361</Words>
  <Characters>2062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P Helme</dc:creator>
  <cp:lastModifiedBy>Antony Helme</cp:lastModifiedBy>
  <cp:revision>74</cp:revision>
  <cp:lastPrinted>2018-03-07T11:52:00Z</cp:lastPrinted>
  <dcterms:created xsi:type="dcterms:W3CDTF">2016-06-29T09:55:00Z</dcterms:created>
  <dcterms:modified xsi:type="dcterms:W3CDTF">2021-07-12T17:23:00Z</dcterms:modified>
</cp:coreProperties>
</file>